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3C" w:rsidRDefault="00B7733C" w:rsidP="00B7733C">
      <w:pPr>
        <w:pStyle w:val="NormalWeb"/>
        <w:rPr>
          <w:rStyle w:val="Strong"/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ab/>
      </w:r>
      <w:r>
        <w:rPr>
          <w:rStyle w:val="Strong"/>
          <w:color w:val="777777"/>
          <w:sz w:val="21"/>
          <w:szCs w:val="21"/>
        </w:rPr>
        <w:tab/>
      </w:r>
      <w:r>
        <w:rPr>
          <w:rStyle w:val="Strong"/>
          <w:color w:val="777777"/>
          <w:sz w:val="21"/>
          <w:szCs w:val="21"/>
        </w:rPr>
        <w:tab/>
      </w:r>
      <w:r>
        <w:rPr>
          <w:rStyle w:val="Strong"/>
          <w:color w:val="777777"/>
          <w:sz w:val="21"/>
          <w:szCs w:val="21"/>
        </w:rPr>
        <w:tab/>
      </w:r>
      <w:r>
        <w:rPr>
          <w:rStyle w:val="Hyperlink"/>
        </w:rPr>
        <w:t>Memoriál Martina GRENDÁRA 14.11.2015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Miesto:</w:t>
      </w:r>
      <w:r>
        <w:rPr>
          <w:color w:val="777777"/>
          <w:sz w:val="21"/>
          <w:szCs w:val="21"/>
        </w:rPr>
        <w:t xml:space="preserve"> ŠH Mladosť, Trnavská cesta 39 v Bratislave (vedľa PIZZA CIAO) mapa TU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Povrch:</w:t>
      </w:r>
      <w:r>
        <w:rPr>
          <w:color w:val="777777"/>
          <w:sz w:val="21"/>
          <w:szCs w:val="21"/>
        </w:rPr>
        <w:t xml:space="preserve"> Hala, parkety</w:t>
      </w:r>
    </w:p>
    <w:p w:rsidR="00B7733C" w:rsidRDefault="00B7733C" w:rsidP="00B7733C">
      <w:pPr>
        <w:pStyle w:val="NormalWeb"/>
        <w:rPr>
          <w:rStyle w:val="Strong"/>
          <w:color w:val="777777"/>
          <w:sz w:val="21"/>
          <w:szCs w:val="21"/>
        </w:rPr>
      </w:pP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Časové rozdelenie:</w:t>
      </w:r>
      <w:r>
        <w:rPr>
          <w:color w:val="777777"/>
          <w:sz w:val="21"/>
          <w:szCs w:val="21"/>
        </w:rPr>
        <w:t xml:space="preserve"> turnaj 2004 a mladší doobeda, druhý turnaj 2007 a mladší poobede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Počet tímov:</w:t>
      </w:r>
      <w:r>
        <w:rPr>
          <w:color w:val="777777"/>
          <w:sz w:val="21"/>
          <w:szCs w:val="21"/>
        </w:rPr>
        <w:t xml:space="preserve"> 5 tímov doobeda a 10 tímov poobede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Pravidlá:</w:t>
      </w:r>
      <w:r>
        <w:rPr>
          <w:color w:val="777777"/>
          <w:sz w:val="21"/>
          <w:szCs w:val="21"/>
        </w:rPr>
        <w:t xml:space="preserve"> Striedanie hokejovým spôsobom. „Malá domov" do ruky brankárovi nie je povolená, v prípade porušenia nasleduje nepriamy kop. Brankár „päťku" rozohráva rukou, alebo výkopom z ruky, avšak lopta musí dopadnúť pred poliacou čiarou ihriska na zem, alebo ju musí prebrať hráč na vlastnej polovici ihriska, resp. sa jej dotknúť (tečovať) – v prípade porušenia tohoto pravidla nasleduje priamy voľný kop z poliacej čiary. Z hry chytenú loptu brankár rozohráva ľubovoľným spôsobom. Všetky voľné kopy sú priame. Na jednej strane mantinel, ostatných stranách autová čiara, auty sa rozohrávajú zo zeme, rohy sa kopú.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Počet hráčov:</w:t>
      </w:r>
      <w:r>
        <w:rPr>
          <w:color w:val="777777"/>
          <w:sz w:val="21"/>
          <w:szCs w:val="21"/>
        </w:rPr>
        <w:t xml:space="preserve"> 5+1 (na súpiske max. 12 hráčov), k súpiske na kontrolu predložiť registračky, alebo kartičky poistenca, pas, resp. doklad s </w:t>
      </w:r>
      <w:proofErr w:type="spellStart"/>
      <w:r>
        <w:rPr>
          <w:color w:val="777777"/>
          <w:sz w:val="21"/>
          <w:szCs w:val="21"/>
        </w:rPr>
        <w:t>foto</w:t>
      </w:r>
      <w:proofErr w:type="spellEnd"/>
      <w:r>
        <w:rPr>
          <w:color w:val="777777"/>
          <w:sz w:val="21"/>
          <w:szCs w:val="21"/>
        </w:rPr>
        <w:t xml:space="preserve"> dokazujúci vek hráča. 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Lopta:</w:t>
      </w:r>
      <w:r>
        <w:rPr>
          <w:color w:val="777777"/>
          <w:sz w:val="21"/>
          <w:szCs w:val="21"/>
        </w:rPr>
        <w:t xml:space="preserve"> veľkosť č. 4 s tlmeným odskokom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Bránky:</w:t>
      </w:r>
      <w:r>
        <w:rPr>
          <w:color w:val="777777"/>
          <w:sz w:val="21"/>
          <w:szCs w:val="21"/>
        </w:rPr>
        <w:t xml:space="preserve"> veľkosť 3x2m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Bodový systém:</w:t>
      </w:r>
      <w:r>
        <w:rPr>
          <w:color w:val="777777"/>
          <w:sz w:val="21"/>
          <w:szCs w:val="21"/>
        </w:rPr>
        <w:t xml:space="preserve"> 3 body výhra, 1 bod remíza, 0 bodov prehra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Čakacia doba:</w:t>
      </w:r>
      <w:r>
        <w:rPr>
          <w:color w:val="777777"/>
          <w:sz w:val="21"/>
          <w:szCs w:val="21"/>
        </w:rPr>
        <w:t xml:space="preserve"> nie je (POZOR! pokiaľ tím nebude včas pripravený do zápasu na poliacej čiare už poslednú minútu predošlého zápasu, súper získava kontumačné víťazstvo 3:0 a 3 body do tabuľky, resp. vzájomnú kontumáciu)</w:t>
      </w:r>
      <w:bookmarkStart w:id="0" w:name="_GoBack"/>
      <w:bookmarkEnd w:id="0"/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Tresty:</w:t>
      </w:r>
      <w:r>
        <w:rPr>
          <w:color w:val="777777"/>
          <w:sz w:val="21"/>
          <w:szCs w:val="21"/>
        </w:rPr>
        <w:t xml:space="preserve"> Červená karta - hráč je povinný odstúpiť zo stretnutia, jeho tím 2min. resp. do inkasovaného </w:t>
      </w:r>
      <w:proofErr w:type="spellStart"/>
      <w:r>
        <w:rPr>
          <w:color w:val="777777"/>
          <w:sz w:val="21"/>
          <w:szCs w:val="21"/>
        </w:rPr>
        <w:t>góla</w:t>
      </w:r>
      <w:proofErr w:type="spellEnd"/>
      <w:r>
        <w:rPr>
          <w:color w:val="777777"/>
          <w:sz w:val="21"/>
          <w:szCs w:val="21"/>
        </w:rPr>
        <w:t xml:space="preserve"> dohráva 4+1. V nasledujúcom zápase tento hráč nemôže nastúpiť (stop 1 zápas). Žltá karta - je hráč napomenutý, nie je vylúčený z hry.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Minimálna vzdialenosť (múru) hráčov od lopty:</w:t>
      </w:r>
      <w:r>
        <w:rPr>
          <w:color w:val="777777"/>
          <w:sz w:val="21"/>
          <w:szCs w:val="21"/>
        </w:rPr>
        <w:t xml:space="preserve"> 5 metrov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O poradí rozhoduje:</w:t>
      </w:r>
      <w:r>
        <w:rPr>
          <w:color w:val="777777"/>
          <w:sz w:val="21"/>
          <w:szCs w:val="21"/>
        </w:rPr>
        <w:t xml:space="preserve"> počet bodov, vzájomné stretnutie, skóre, väčší počet strelených gólov, penalty (mini tabuľka v prípade rovností bodov, skóre a vzájomných porážok 3 tímov s rovnosťou)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Poistenie:</w:t>
      </w:r>
      <w:r>
        <w:rPr>
          <w:color w:val="777777"/>
          <w:sz w:val="21"/>
          <w:szCs w:val="21"/>
        </w:rPr>
        <w:t xml:space="preserve"> turnaj ani jeho účastníci nie sú </w:t>
      </w:r>
      <w:proofErr w:type="spellStart"/>
      <w:r>
        <w:rPr>
          <w:color w:val="777777"/>
          <w:sz w:val="21"/>
          <w:szCs w:val="21"/>
        </w:rPr>
        <w:t>poistnení</w:t>
      </w:r>
      <w:proofErr w:type="spellEnd"/>
      <w:r>
        <w:rPr>
          <w:color w:val="777777"/>
          <w:sz w:val="21"/>
          <w:szCs w:val="21"/>
        </w:rPr>
        <w:t>, každý hráč štartuje na vlastné nebezpečie, resp. na vlastné poistenie ak je poistený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Prehlásenie:</w:t>
      </w:r>
      <w:r>
        <w:rPr>
          <w:color w:val="777777"/>
          <w:sz w:val="21"/>
          <w:szCs w:val="21"/>
        </w:rPr>
        <w:t xml:space="preserve"> </w:t>
      </w:r>
      <w:proofErr w:type="spellStart"/>
      <w:r>
        <w:rPr>
          <w:color w:val="777777"/>
          <w:sz w:val="21"/>
          <w:szCs w:val="21"/>
        </w:rPr>
        <w:t>najneskór</w:t>
      </w:r>
      <w:proofErr w:type="spellEnd"/>
      <w:r>
        <w:rPr>
          <w:color w:val="777777"/>
          <w:sz w:val="21"/>
          <w:szCs w:val="21"/>
        </w:rPr>
        <w:t xml:space="preserve"> pred svojim prvým zápasom je potrebné odovzdať „Čestné prehlásenie o zdravotnom stave hráčov na súpiske" a „Súpisku tímu".</w:t>
      </w:r>
    </w:p>
    <w:p w:rsidR="00B7733C" w:rsidRDefault="00B7733C" w:rsidP="00B7733C">
      <w:pPr>
        <w:pStyle w:val="NormalWeb"/>
        <w:rPr>
          <w:color w:val="777777"/>
          <w:sz w:val="21"/>
          <w:szCs w:val="21"/>
        </w:rPr>
      </w:pPr>
      <w:r>
        <w:rPr>
          <w:rStyle w:val="Strong"/>
          <w:color w:val="777777"/>
          <w:sz w:val="21"/>
          <w:szCs w:val="21"/>
        </w:rPr>
        <w:t>Ceny:</w:t>
      </w:r>
      <w:r>
        <w:rPr>
          <w:color w:val="777777"/>
          <w:sz w:val="21"/>
          <w:szCs w:val="21"/>
        </w:rPr>
        <w:t xml:space="preserve"> každý tím </w:t>
      </w:r>
      <w:proofErr w:type="spellStart"/>
      <w:r>
        <w:rPr>
          <w:color w:val="777777"/>
          <w:sz w:val="21"/>
          <w:szCs w:val="21"/>
        </w:rPr>
        <w:t>obdrží</w:t>
      </w:r>
      <w:proofErr w:type="spellEnd"/>
      <w:r>
        <w:rPr>
          <w:color w:val="777777"/>
          <w:sz w:val="21"/>
          <w:szCs w:val="21"/>
        </w:rPr>
        <w:t xml:space="preserve"> diplom, prvé 3 tímy pohár, odmenený bude najlepší hráč, strelec a brankár</w:t>
      </w:r>
    </w:p>
    <w:p w:rsidR="00223834" w:rsidRDefault="00223834"/>
    <w:p w:rsidR="00B7733C" w:rsidRDefault="00B7733C"/>
    <w:p w:rsidR="00B7733C" w:rsidRDefault="00B7733C">
      <w:r>
        <w:rPr>
          <w:noProof/>
          <w:lang w:eastAsia="sk-SK"/>
        </w:rPr>
        <w:lastRenderedPageBreak/>
        <w:drawing>
          <wp:inline distT="0" distB="0" distL="0" distR="0">
            <wp:extent cx="5728970" cy="460692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3C"/>
    <w:rsid w:val="000132EE"/>
    <w:rsid w:val="00022B4E"/>
    <w:rsid w:val="00051782"/>
    <w:rsid w:val="0006337B"/>
    <w:rsid w:val="00080D2D"/>
    <w:rsid w:val="00085DCC"/>
    <w:rsid w:val="00092B1B"/>
    <w:rsid w:val="000A352E"/>
    <w:rsid w:val="000A78F6"/>
    <w:rsid w:val="000A7C6E"/>
    <w:rsid w:val="0014700E"/>
    <w:rsid w:val="00147317"/>
    <w:rsid w:val="001619B9"/>
    <w:rsid w:val="00175195"/>
    <w:rsid w:val="0017582F"/>
    <w:rsid w:val="001940A7"/>
    <w:rsid w:val="001A2B83"/>
    <w:rsid w:val="001D6EFB"/>
    <w:rsid w:val="00223834"/>
    <w:rsid w:val="002447BF"/>
    <w:rsid w:val="002B1F1F"/>
    <w:rsid w:val="002E2B24"/>
    <w:rsid w:val="002F0DD8"/>
    <w:rsid w:val="00351440"/>
    <w:rsid w:val="00351546"/>
    <w:rsid w:val="00376A1F"/>
    <w:rsid w:val="003C4E9F"/>
    <w:rsid w:val="003C73D2"/>
    <w:rsid w:val="003D31AA"/>
    <w:rsid w:val="003E0045"/>
    <w:rsid w:val="003F128D"/>
    <w:rsid w:val="0044573B"/>
    <w:rsid w:val="004A306A"/>
    <w:rsid w:val="004C25A5"/>
    <w:rsid w:val="004C3EF9"/>
    <w:rsid w:val="004E2621"/>
    <w:rsid w:val="005145A0"/>
    <w:rsid w:val="00535690"/>
    <w:rsid w:val="0055689F"/>
    <w:rsid w:val="00586F97"/>
    <w:rsid w:val="0058710F"/>
    <w:rsid w:val="0059027F"/>
    <w:rsid w:val="005924BA"/>
    <w:rsid w:val="005B659E"/>
    <w:rsid w:val="005C003D"/>
    <w:rsid w:val="00603298"/>
    <w:rsid w:val="0062433F"/>
    <w:rsid w:val="00660F99"/>
    <w:rsid w:val="00673F53"/>
    <w:rsid w:val="00697CCA"/>
    <w:rsid w:val="006B3EA4"/>
    <w:rsid w:val="006D0630"/>
    <w:rsid w:val="006E165B"/>
    <w:rsid w:val="00720E92"/>
    <w:rsid w:val="00721688"/>
    <w:rsid w:val="00727A94"/>
    <w:rsid w:val="007366D0"/>
    <w:rsid w:val="00746524"/>
    <w:rsid w:val="0076488C"/>
    <w:rsid w:val="00767F8E"/>
    <w:rsid w:val="007827FF"/>
    <w:rsid w:val="00786760"/>
    <w:rsid w:val="00787D67"/>
    <w:rsid w:val="00791259"/>
    <w:rsid w:val="007A7DEE"/>
    <w:rsid w:val="007E21F1"/>
    <w:rsid w:val="007E51F3"/>
    <w:rsid w:val="00806421"/>
    <w:rsid w:val="0082449D"/>
    <w:rsid w:val="00824633"/>
    <w:rsid w:val="00876D19"/>
    <w:rsid w:val="00887B3C"/>
    <w:rsid w:val="008A1353"/>
    <w:rsid w:val="008B0F76"/>
    <w:rsid w:val="008B7C27"/>
    <w:rsid w:val="009261D5"/>
    <w:rsid w:val="0092723D"/>
    <w:rsid w:val="009360FB"/>
    <w:rsid w:val="00940B64"/>
    <w:rsid w:val="009470BB"/>
    <w:rsid w:val="00953708"/>
    <w:rsid w:val="00975CCE"/>
    <w:rsid w:val="00994483"/>
    <w:rsid w:val="009E546C"/>
    <w:rsid w:val="009F6695"/>
    <w:rsid w:val="00A01AFA"/>
    <w:rsid w:val="00A05161"/>
    <w:rsid w:val="00A24878"/>
    <w:rsid w:val="00A27F01"/>
    <w:rsid w:val="00A4405B"/>
    <w:rsid w:val="00A73CDD"/>
    <w:rsid w:val="00A75BAB"/>
    <w:rsid w:val="00AC0AE0"/>
    <w:rsid w:val="00AC3904"/>
    <w:rsid w:val="00AE389C"/>
    <w:rsid w:val="00B3352F"/>
    <w:rsid w:val="00B6025C"/>
    <w:rsid w:val="00B73731"/>
    <w:rsid w:val="00B7733C"/>
    <w:rsid w:val="00BA561F"/>
    <w:rsid w:val="00BD2561"/>
    <w:rsid w:val="00C0471A"/>
    <w:rsid w:val="00C05973"/>
    <w:rsid w:val="00C143EF"/>
    <w:rsid w:val="00C200F7"/>
    <w:rsid w:val="00C24D33"/>
    <w:rsid w:val="00C732D8"/>
    <w:rsid w:val="00CA6FC1"/>
    <w:rsid w:val="00CB3100"/>
    <w:rsid w:val="00CF4577"/>
    <w:rsid w:val="00D368DD"/>
    <w:rsid w:val="00D510B7"/>
    <w:rsid w:val="00D76422"/>
    <w:rsid w:val="00DC02AC"/>
    <w:rsid w:val="00DD1341"/>
    <w:rsid w:val="00DD4D2A"/>
    <w:rsid w:val="00DE6E38"/>
    <w:rsid w:val="00E24805"/>
    <w:rsid w:val="00E26D56"/>
    <w:rsid w:val="00E3519A"/>
    <w:rsid w:val="00E724CD"/>
    <w:rsid w:val="00E82BFA"/>
    <w:rsid w:val="00F0694E"/>
    <w:rsid w:val="00F27947"/>
    <w:rsid w:val="00F37079"/>
    <w:rsid w:val="00F37BFE"/>
    <w:rsid w:val="00FC367C"/>
    <w:rsid w:val="00F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B1E9-D90C-4147-9C00-C0F7DF38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3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733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B7733C"/>
    <w:rPr>
      <w:strike w:val="0"/>
      <w:dstrike w:val="0"/>
      <w:color w:val="2525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Slovensko, a.s.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HRVOLMarian</dc:creator>
  <cp:keywords/>
  <dc:description/>
  <cp:lastModifiedBy>HRVOLMarian</cp:lastModifiedBy>
  <cp:revision>1</cp:revision>
  <dcterms:created xsi:type="dcterms:W3CDTF">2015-11-10T12:26:00Z</dcterms:created>
  <dcterms:modified xsi:type="dcterms:W3CDTF">2015-11-10T12:31:00Z</dcterms:modified>
</cp:coreProperties>
</file>